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1"/>
        <w:rPr>
          <w:rFonts w:ascii="新宋体" w:hAnsi="新宋体" w:eastAsia="新宋体"/>
          <w:b/>
          <w:bCs/>
          <w:sz w:val="32"/>
        </w:rPr>
      </w:pPr>
      <w:bookmarkStart w:id="0" w:name="_Toc5295"/>
      <w:bookmarkStart w:id="1" w:name="_Toc4024"/>
      <w:r>
        <w:rPr>
          <w:rFonts w:ascii="新宋体" w:hAnsi="新宋体" w:eastAsia="新宋体"/>
          <w:b/>
          <w:bCs/>
          <w:sz w:val="32"/>
        </w:rPr>
        <w:t>退保证金说明</w:t>
      </w:r>
      <w:bookmarkEnd w:id="0"/>
      <w:bookmarkEnd w:id="1"/>
    </w:p>
    <w:p>
      <w:pPr>
        <w:spacing w:line="440" w:lineRule="exact"/>
        <w:jc w:val="center"/>
        <w:rPr>
          <w:rFonts w:ascii="新宋体" w:hAnsi="新宋体" w:eastAsia="新宋体"/>
          <w:b/>
          <w:bCs/>
          <w:sz w:val="32"/>
        </w:rPr>
      </w:pPr>
    </w:p>
    <w:p>
      <w:pPr>
        <w:spacing w:line="440" w:lineRule="exact"/>
        <w:rPr>
          <w:rFonts w:hint="eastAsia" w:ascii="新宋体" w:hAnsi="新宋体" w:eastAsia="新宋体"/>
          <w:b/>
          <w:bCs/>
          <w:sz w:val="24"/>
          <w:lang w:eastAsia="zh-CN"/>
        </w:rPr>
      </w:pPr>
      <w:r>
        <w:rPr>
          <w:rFonts w:ascii="新宋体" w:hAnsi="新宋体" w:eastAsia="新宋体"/>
          <w:b/>
          <w:sz w:val="24"/>
        </w:rPr>
        <w:t>致：</w:t>
      </w:r>
      <w:r>
        <w:rPr>
          <w:rFonts w:hint="eastAsia" w:ascii="新宋体" w:hAnsi="新宋体" w:eastAsia="新宋体"/>
          <w:b/>
          <w:bCs/>
          <w:sz w:val="24"/>
          <w:lang w:eastAsia="zh-CN"/>
        </w:rPr>
        <w:t>政阳项目管理（梅州）有限公司</w:t>
      </w:r>
    </w:p>
    <w:p>
      <w:pPr>
        <w:spacing w:line="440" w:lineRule="exact"/>
        <w:rPr>
          <w:rFonts w:ascii="新宋体" w:hAnsi="新宋体" w:eastAsia="新宋体"/>
          <w:sz w:val="24"/>
        </w:rPr>
      </w:pP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我方为</w:t>
      </w:r>
      <w:r>
        <w:rPr>
          <w:rFonts w:hint="eastAsia" w:ascii="新宋体" w:hAnsi="新宋体" w:eastAsia="新宋体"/>
          <w:u w:val="single"/>
          <w:lang w:val="en-US" w:eastAsia="zh-CN"/>
        </w:rPr>
        <w:t xml:space="preserve">            </w:t>
      </w:r>
      <w:r>
        <w:rPr>
          <w:rFonts w:hint="eastAsia"/>
          <w:szCs w:val="18"/>
          <w:u w:val="single"/>
        </w:rPr>
        <w:t xml:space="preserve"> </w:t>
      </w:r>
      <w:r>
        <w:rPr>
          <w:rFonts w:ascii="新宋体" w:hAnsi="新宋体" w:eastAsia="新宋体"/>
          <w:sz w:val="24"/>
          <w:u w:val="single"/>
        </w:rPr>
        <w:t xml:space="preserve">   </w:t>
      </w:r>
      <w:r>
        <w:rPr>
          <w:rFonts w:ascii="新宋体" w:hAnsi="新宋体" w:eastAsia="新宋体"/>
          <w:sz w:val="24"/>
        </w:rPr>
        <w:t>（项目编号：</w:t>
      </w:r>
      <w:r>
        <w:rPr>
          <w:rFonts w:hint="eastAsia" w:ascii="新宋体" w:hAnsi="新宋体" w:eastAsia="新宋体"/>
          <w:bCs/>
          <w:sz w:val="24"/>
          <w:lang w:val="en-US" w:eastAsia="zh-CN"/>
        </w:rPr>
        <w:t xml:space="preserve">     </w:t>
      </w:r>
      <w:r>
        <w:rPr>
          <w:rFonts w:ascii="新宋体" w:hAnsi="新宋体" w:eastAsia="新宋体"/>
          <w:sz w:val="24"/>
        </w:rPr>
        <w:t>）所提交的</w:t>
      </w:r>
      <w:r>
        <w:rPr>
          <w:rFonts w:hint="eastAsia" w:ascii="新宋体" w:hAnsi="新宋体" w:eastAsia="新宋体"/>
          <w:sz w:val="24"/>
        </w:rPr>
        <w:t>报价</w:t>
      </w:r>
      <w:r>
        <w:rPr>
          <w:rFonts w:ascii="新宋体" w:hAnsi="新宋体" w:eastAsia="新宋体"/>
          <w:sz w:val="24"/>
        </w:rPr>
        <w:t>保证金人民币</w:t>
      </w:r>
      <w:r>
        <w:rPr>
          <w:rFonts w:ascii="新宋体" w:hAnsi="新宋体" w:eastAsia="新宋体"/>
          <w:sz w:val="24"/>
          <w:u w:val="single"/>
        </w:rPr>
        <w:t xml:space="preserve">           </w:t>
      </w:r>
      <w:r>
        <w:rPr>
          <w:rFonts w:ascii="新宋体" w:hAnsi="新宋体" w:eastAsia="新宋体"/>
          <w:sz w:val="24"/>
        </w:rPr>
        <w:t>元（小写：￥</w:t>
      </w:r>
      <w:r>
        <w:rPr>
          <w:rFonts w:ascii="新宋体" w:hAnsi="新宋体" w:eastAsia="新宋体"/>
          <w:sz w:val="24"/>
          <w:u w:val="single"/>
        </w:rPr>
        <w:t xml:space="preserve">        </w:t>
      </w:r>
      <w:r>
        <w:rPr>
          <w:rFonts w:ascii="新宋体" w:hAnsi="新宋体" w:eastAsia="新宋体"/>
          <w:sz w:val="24"/>
        </w:rPr>
        <w:t>元），请贵公司退还时转账至下列帐户：</w:t>
      </w: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</w:rPr>
      </w:pP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</w:rPr>
      </w:pPr>
    </w:p>
    <w:p>
      <w:pPr>
        <w:pStyle w:val="5"/>
        <w:spacing w:line="440" w:lineRule="exact"/>
        <w:ind w:firstLine="943" w:firstLineChars="393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收款单位：</w:t>
      </w:r>
    </w:p>
    <w:p>
      <w:pPr>
        <w:spacing w:line="440" w:lineRule="exact"/>
        <w:ind w:firstLine="943" w:firstLineChars="393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开户银行：</w:t>
      </w:r>
    </w:p>
    <w:p>
      <w:pPr>
        <w:spacing w:line="440" w:lineRule="exact"/>
        <w:ind w:firstLine="943" w:firstLineChars="393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帐    号：</w:t>
      </w:r>
    </w:p>
    <w:p>
      <w:pPr>
        <w:adjustRightInd w:val="0"/>
        <w:snapToGrid w:val="0"/>
        <w:spacing w:before="480" w:beforeLines="200" w:line="440" w:lineRule="exact"/>
        <w:ind w:left="4620" w:leftChars="2200"/>
        <w:jc w:val="left"/>
        <w:rPr>
          <w:rFonts w:ascii="新宋体" w:hAnsi="新宋体" w:eastAsia="新宋体"/>
          <w:sz w:val="24"/>
        </w:rPr>
      </w:pPr>
      <w:bookmarkStart w:id="2" w:name="_GoBack"/>
      <w:bookmarkEnd w:id="2"/>
      <w:r>
        <w:rPr>
          <w:rFonts w:hint="eastAsia" w:ascii="新宋体" w:hAnsi="新宋体" w:eastAsia="新宋体"/>
          <w:sz w:val="24"/>
        </w:rPr>
        <w:t>响应供应商</w:t>
      </w:r>
      <w:r>
        <w:rPr>
          <w:rFonts w:ascii="新宋体" w:hAnsi="新宋体" w:eastAsia="新宋体"/>
          <w:sz w:val="24"/>
        </w:rPr>
        <w:t>名称（公章）：</w:t>
      </w: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法人代表人/授权代表（签字）：</w:t>
      </w: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日    期：</w:t>
      </w: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>
      <w:pPr>
        <w:adjustRightInd w:val="0"/>
        <w:snapToGrid w:val="0"/>
        <w:spacing w:line="440" w:lineRule="exact"/>
        <w:ind w:left="4620" w:leftChars="2200"/>
        <w:jc w:val="left"/>
        <w:rPr>
          <w:rFonts w:hint="eastAsia" w:ascii="新宋体" w:hAnsi="新宋体" w:eastAsia="新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206B0"/>
    <w:rsid w:val="000422FD"/>
    <w:rsid w:val="07D47540"/>
    <w:rsid w:val="0EDA59F1"/>
    <w:rsid w:val="10A306F2"/>
    <w:rsid w:val="375A1E88"/>
    <w:rsid w:val="4B216A5E"/>
    <w:rsid w:val="4B61475A"/>
    <w:rsid w:val="4F3C5C05"/>
    <w:rsid w:val="51AC796B"/>
    <w:rsid w:val="558056D3"/>
    <w:rsid w:val="56EE60B1"/>
    <w:rsid w:val="5F0206B0"/>
    <w:rsid w:val="66405AB3"/>
    <w:rsid w:val="6B0B7DBA"/>
    <w:rsid w:val="6CA9699C"/>
    <w:rsid w:val="6E1E0EEB"/>
    <w:rsid w:val="729778A3"/>
    <w:rsid w:val="74BB7AC6"/>
    <w:rsid w:val="7E5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1"/>
    <w:basedOn w:val="1"/>
    <w:next w:val="2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2020-12-16T03:37:00Z</dcterms:created>
  <dc:creator>Ordinary</dc:creator>
  <cp:lastModifiedBy>tina</cp:lastModifiedBy>
  <dcterms:modified xsi:type="dcterms:W3CDTF">2024-11-25T08:09:07Z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